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38" w:rsidRDefault="00AC74CE" w:rsidP="00B80F38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center"/>
        <w:rPr>
          <w:rFonts w:ascii="Times New Roman" w:hAnsi="Times New Roman" w:cs="Times New Roman"/>
          <w:sz w:val="26"/>
          <w:szCs w:val="26"/>
          <w:u w:color="000000"/>
          <w:lang w:val="en-US"/>
        </w:rPr>
      </w:pPr>
      <w:r w:rsidRPr="00351D36">
        <w:rPr>
          <w:rFonts w:ascii="Times New Roman" w:hAnsi="Times New Roman" w:cs="Times New Roman"/>
          <w:sz w:val="26"/>
          <w:szCs w:val="26"/>
          <w:u w:color="000000"/>
        </w:rPr>
        <w:t xml:space="preserve">Отчет </w:t>
      </w:r>
      <w:r w:rsidR="003121F2" w:rsidRPr="00351D36">
        <w:rPr>
          <w:rFonts w:ascii="Times New Roman" w:hAnsi="Times New Roman" w:cs="Times New Roman"/>
          <w:sz w:val="26"/>
          <w:szCs w:val="26"/>
          <w:u w:color="000000"/>
        </w:rPr>
        <w:t xml:space="preserve">председателя контрольной комиссии Ассоциации </w:t>
      </w:r>
    </w:p>
    <w:p w:rsidR="00B80F38" w:rsidRDefault="003121F2" w:rsidP="00B80F38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center"/>
        <w:rPr>
          <w:rFonts w:ascii="Times New Roman" w:hAnsi="Times New Roman" w:cs="Times New Roman"/>
          <w:sz w:val="26"/>
          <w:szCs w:val="26"/>
          <w:u w:color="000000"/>
        </w:rPr>
      </w:pPr>
      <w:r w:rsidRPr="00351D36">
        <w:rPr>
          <w:rFonts w:ascii="Times New Roman" w:hAnsi="Times New Roman" w:cs="Times New Roman"/>
          <w:sz w:val="26"/>
          <w:szCs w:val="26"/>
          <w:u w:color="000000"/>
        </w:rPr>
        <w:t>Болдырева Олега Игоревича</w:t>
      </w:r>
    </w:p>
    <w:p w:rsidR="002D2D85" w:rsidRPr="00B80F38" w:rsidRDefault="002D2D85" w:rsidP="00B80F38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center"/>
        <w:rPr>
          <w:rFonts w:ascii="Times New Roman" w:hAnsi="Times New Roman" w:cs="Times New Roman"/>
          <w:sz w:val="26"/>
          <w:szCs w:val="26"/>
          <w:u w:color="000000"/>
        </w:rPr>
      </w:pPr>
    </w:p>
    <w:p w:rsidR="003121F2" w:rsidRPr="00351D36" w:rsidRDefault="003121F2" w:rsidP="00B80F38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Times New Roman" w:hAnsi="Times New Roman" w:cs="Times New Roman"/>
          <w:sz w:val="26"/>
          <w:szCs w:val="26"/>
          <w:u w:color="000000"/>
        </w:rPr>
      </w:pPr>
      <w:r w:rsidRPr="00351D36">
        <w:rPr>
          <w:rFonts w:ascii="Times New Roman" w:hAnsi="Times New Roman" w:cs="Times New Roman"/>
          <w:sz w:val="26"/>
          <w:szCs w:val="26"/>
          <w:u w:color="000000"/>
        </w:rPr>
        <w:t xml:space="preserve"> о результатах анализа деятельности членов Ассоциации «Строители Омска» на основании информации, представляемой ими в форме отчетов за 2020 год:</w:t>
      </w:r>
    </w:p>
    <w:p w:rsidR="003121F2" w:rsidRPr="00351D36" w:rsidRDefault="003121F2" w:rsidP="003121F2">
      <w:pPr>
        <w:pStyle w:val="a3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u w:color="000000"/>
        </w:rPr>
      </w:pPr>
      <w:r w:rsidRPr="00351D36">
        <w:rPr>
          <w:rFonts w:ascii="Times New Roman" w:hAnsi="Times New Roman" w:cs="Times New Roman"/>
          <w:sz w:val="26"/>
          <w:szCs w:val="26"/>
          <w:u w:color="000000"/>
        </w:rPr>
        <w:t xml:space="preserve">1. Из 347 юридических лиц и индивидуальных предпринимателей, являющихся членами Ассоциации «Строители Омска» по состоянию на 31 декабря 2020 года, представили отчет о деятельности за 2020 год </w:t>
      </w:r>
      <w:r w:rsidR="00ED20B5" w:rsidRPr="00351D36">
        <w:rPr>
          <w:rFonts w:ascii="Times New Roman" w:hAnsi="Times New Roman" w:cs="Times New Roman"/>
          <w:sz w:val="26"/>
          <w:szCs w:val="26"/>
          <w:u w:color="000000"/>
        </w:rPr>
        <w:t>30</w:t>
      </w:r>
      <w:r w:rsidR="0055484A" w:rsidRPr="00351D36">
        <w:rPr>
          <w:rFonts w:ascii="Times New Roman" w:hAnsi="Times New Roman" w:cs="Times New Roman"/>
          <w:sz w:val="26"/>
          <w:szCs w:val="26"/>
          <w:u w:color="000000"/>
        </w:rPr>
        <w:t>5</w:t>
      </w:r>
      <w:r w:rsidRPr="00351D36">
        <w:rPr>
          <w:rFonts w:ascii="Times New Roman" w:hAnsi="Times New Roman" w:cs="Times New Roman"/>
          <w:sz w:val="26"/>
          <w:szCs w:val="26"/>
          <w:u w:color="000000"/>
        </w:rPr>
        <w:t xml:space="preserve"> член</w:t>
      </w:r>
      <w:r w:rsidR="00ED20B5" w:rsidRPr="00351D36">
        <w:rPr>
          <w:rFonts w:ascii="Times New Roman" w:hAnsi="Times New Roman" w:cs="Times New Roman"/>
          <w:sz w:val="26"/>
          <w:szCs w:val="26"/>
          <w:u w:color="000000"/>
        </w:rPr>
        <w:t>а</w:t>
      </w:r>
      <w:r w:rsidRPr="00351D36">
        <w:rPr>
          <w:rFonts w:ascii="Times New Roman" w:hAnsi="Times New Roman" w:cs="Times New Roman"/>
          <w:sz w:val="26"/>
          <w:szCs w:val="26"/>
          <w:u w:color="000000"/>
        </w:rPr>
        <w:t xml:space="preserve"> Ассоциации.</w:t>
      </w:r>
    </w:p>
    <w:p w:rsidR="00ED20B5" w:rsidRPr="00351D36" w:rsidRDefault="00ED20B5" w:rsidP="00ED20B5">
      <w:pPr>
        <w:pStyle w:val="a3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u w:color="000000"/>
        </w:rPr>
      </w:pPr>
      <w:r w:rsidRPr="00351D36">
        <w:rPr>
          <w:rFonts w:ascii="Times New Roman" w:hAnsi="Times New Roman" w:cs="Times New Roman"/>
          <w:sz w:val="26"/>
          <w:szCs w:val="26"/>
          <w:u w:color="000000"/>
        </w:rPr>
        <w:t>2. в 2021 году 16 организаций прекратило членство в Ассоциации «Строители Омска», из которых 13 организаций не представило отчеты о деятельности</w:t>
      </w:r>
      <w:r w:rsidR="003E4A4D" w:rsidRPr="00351D36">
        <w:rPr>
          <w:rFonts w:ascii="Times New Roman" w:hAnsi="Times New Roman" w:cs="Times New Roman"/>
          <w:sz w:val="26"/>
          <w:szCs w:val="26"/>
          <w:u w:color="000000"/>
        </w:rPr>
        <w:t xml:space="preserve"> за 2020 год</w:t>
      </w:r>
      <w:r w:rsidRPr="00351D36">
        <w:rPr>
          <w:rFonts w:ascii="Times New Roman" w:hAnsi="Times New Roman" w:cs="Times New Roman"/>
          <w:sz w:val="26"/>
          <w:szCs w:val="26"/>
          <w:u w:color="000000"/>
        </w:rPr>
        <w:t>.</w:t>
      </w:r>
    </w:p>
    <w:p w:rsidR="003121F2" w:rsidRPr="00351D36" w:rsidRDefault="00ED20B5" w:rsidP="00ED20B5">
      <w:pPr>
        <w:pStyle w:val="a3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proofErr w:type="gramStart"/>
      <w:r w:rsidRPr="00351D36">
        <w:rPr>
          <w:rFonts w:ascii="Times New Roman" w:hAnsi="Times New Roman" w:cs="Times New Roman"/>
          <w:sz w:val="26"/>
          <w:szCs w:val="26"/>
          <w:u w:color="000000"/>
        </w:rPr>
        <w:t>3</w:t>
      </w:r>
      <w:r w:rsidR="003121F2" w:rsidRPr="00351D36">
        <w:rPr>
          <w:rFonts w:ascii="Times New Roman" w:hAnsi="Times New Roman" w:cs="Times New Roman"/>
          <w:sz w:val="26"/>
          <w:szCs w:val="26"/>
          <w:u w:color="000000"/>
        </w:rPr>
        <w:t xml:space="preserve">. </w:t>
      </w:r>
      <w:r w:rsidR="003121F2"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 xml:space="preserve">членами Ассоциации работы по строительству, реконструкции, капитальному ремонту объектов капитального строительства осуществлялись в Омской, Томской, Новосибирской, Тюменской, </w:t>
      </w:r>
      <w:proofErr w:type="spellStart"/>
      <w:r w:rsidR="003121F2"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Челябинкой</w:t>
      </w:r>
      <w:proofErr w:type="spellEnd"/>
      <w:r w:rsidR="003121F2"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, Иркутской, Алтайском крае, Краснодарском крае, Ямало-Ненецком АО, Ханты-Мансийском АО, а также Московск</w:t>
      </w:r>
      <w:r w:rsidR="003E4A4D"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ой</w:t>
      </w:r>
      <w:r w:rsidR="003121F2"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 xml:space="preserve"> област</w:t>
      </w:r>
      <w:r w:rsidR="003E4A4D"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и</w:t>
      </w:r>
      <w:r w:rsidR="003121F2"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;</w:t>
      </w:r>
      <w:proofErr w:type="gramEnd"/>
    </w:p>
    <w:p w:rsidR="003121F2" w:rsidRPr="00351D36" w:rsidRDefault="003121F2" w:rsidP="003121F2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а) по данным, представленным в отчетах за 2020 год, основными видами деятельности членов Ассоциации являлись:</w:t>
      </w:r>
    </w:p>
    <w:p w:rsidR="003121F2" w:rsidRPr="00351D36" w:rsidRDefault="003121F2" w:rsidP="003121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- </w:t>
      </w:r>
      <w:r w:rsidRPr="00351D36">
        <w:rPr>
          <w:rFonts w:ascii="Times New Roman" w:hAnsi="Times New Roman" w:cs="Times New Roman"/>
          <w:sz w:val="26"/>
          <w:szCs w:val="26"/>
        </w:rPr>
        <w:t xml:space="preserve">осуществление функций застройщика, самостоятельно осуществляющего строительство, реконструкцию, </w:t>
      </w:r>
      <w:proofErr w:type="gramStart"/>
      <w:r w:rsidRPr="00351D36">
        <w:rPr>
          <w:rFonts w:ascii="Times New Roman" w:hAnsi="Times New Roman" w:cs="Times New Roman"/>
          <w:sz w:val="26"/>
          <w:szCs w:val="26"/>
        </w:rPr>
        <w:t>капитальный</w:t>
      </w:r>
      <w:proofErr w:type="gramEnd"/>
      <w:r w:rsidRPr="00351D36">
        <w:rPr>
          <w:rFonts w:ascii="Times New Roman" w:hAnsi="Times New Roman" w:cs="Times New Roman"/>
          <w:sz w:val="26"/>
          <w:szCs w:val="26"/>
        </w:rPr>
        <w:t xml:space="preserve"> ремонт объектов капитального строительства - </w:t>
      </w:r>
      <w:r w:rsidRPr="00351D36">
        <w:rPr>
          <w:rFonts w:ascii="Times New Roman" w:eastAsia="Times New Roman" w:hAnsi="Times New Roman" w:cs="Times New Roman"/>
          <w:b/>
          <w:sz w:val="26"/>
          <w:szCs w:val="26"/>
          <w:u w:color="000000"/>
        </w:rPr>
        <w:t>5</w:t>
      </w:r>
      <w:r w:rsidR="003E4A4D" w:rsidRPr="00351D36">
        <w:rPr>
          <w:rFonts w:ascii="Times New Roman" w:eastAsia="Times New Roman" w:hAnsi="Times New Roman" w:cs="Times New Roman"/>
          <w:b/>
          <w:sz w:val="26"/>
          <w:szCs w:val="26"/>
          <w:u w:color="000000"/>
        </w:rPr>
        <w:t>2</w:t>
      </w:r>
      <w:r w:rsidRPr="00351D36">
        <w:rPr>
          <w:rFonts w:ascii="Times New Roman" w:eastAsia="Times New Roman" w:hAnsi="Times New Roman" w:cs="Times New Roman"/>
          <w:b/>
          <w:sz w:val="26"/>
          <w:szCs w:val="26"/>
          <w:u w:color="000000"/>
        </w:rPr>
        <w:t xml:space="preserve"> организаций</w:t>
      </w:r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;</w:t>
      </w:r>
    </w:p>
    <w:p w:rsidR="003121F2" w:rsidRPr="00351D36" w:rsidRDefault="003121F2" w:rsidP="003121F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- </w:t>
      </w:r>
      <w:r w:rsidRPr="00351D36">
        <w:rPr>
          <w:rFonts w:ascii="Times New Roman" w:hAnsi="Times New Roman" w:cs="Times New Roman"/>
          <w:sz w:val="26"/>
          <w:szCs w:val="26"/>
        </w:rPr>
        <w:t xml:space="preserve">осуществление функций технического заказчика – </w:t>
      </w:r>
      <w:r w:rsidR="003E4A4D" w:rsidRPr="00351D36">
        <w:rPr>
          <w:rFonts w:ascii="Times New Roman" w:hAnsi="Times New Roman" w:cs="Times New Roman"/>
          <w:b/>
          <w:sz w:val="26"/>
          <w:szCs w:val="26"/>
        </w:rPr>
        <w:t>41</w:t>
      </w:r>
      <w:r w:rsidRPr="00351D36">
        <w:rPr>
          <w:rFonts w:ascii="Times New Roman" w:hAnsi="Times New Roman" w:cs="Times New Roman"/>
          <w:b/>
          <w:sz w:val="26"/>
          <w:szCs w:val="26"/>
        </w:rPr>
        <w:t xml:space="preserve"> организации</w:t>
      </w:r>
      <w:r w:rsidRPr="00351D36">
        <w:rPr>
          <w:rFonts w:ascii="Times New Roman" w:hAnsi="Times New Roman" w:cs="Times New Roman"/>
          <w:sz w:val="26"/>
          <w:szCs w:val="26"/>
        </w:rPr>
        <w:t>;</w:t>
      </w:r>
    </w:p>
    <w:p w:rsidR="003121F2" w:rsidRPr="00351D36" w:rsidRDefault="003121F2" w:rsidP="003121F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D36">
        <w:rPr>
          <w:rFonts w:ascii="Times New Roman" w:hAnsi="Times New Roman" w:cs="Times New Roman"/>
          <w:sz w:val="26"/>
          <w:szCs w:val="26"/>
        </w:rPr>
        <w:t xml:space="preserve">- осуществление функций генерального подрядчика – </w:t>
      </w:r>
      <w:r w:rsidRPr="00351D36">
        <w:rPr>
          <w:rFonts w:ascii="Times New Roman" w:hAnsi="Times New Roman" w:cs="Times New Roman"/>
          <w:b/>
          <w:sz w:val="26"/>
          <w:szCs w:val="26"/>
        </w:rPr>
        <w:t>1</w:t>
      </w:r>
      <w:r w:rsidR="003E4A4D" w:rsidRPr="00351D36">
        <w:rPr>
          <w:rFonts w:ascii="Times New Roman" w:hAnsi="Times New Roman" w:cs="Times New Roman"/>
          <w:b/>
          <w:sz w:val="26"/>
          <w:szCs w:val="26"/>
        </w:rPr>
        <w:t>21</w:t>
      </w:r>
      <w:r w:rsidRPr="00351D36">
        <w:rPr>
          <w:rFonts w:ascii="Times New Roman" w:hAnsi="Times New Roman" w:cs="Times New Roman"/>
          <w:b/>
          <w:sz w:val="26"/>
          <w:szCs w:val="26"/>
        </w:rPr>
        <w:t xml:space="preserve"> организации</w:t>
      </w:r>
      <w:r w:rsidRPr="00351D36">
        <w:rPr>
          <w:rFonts w:ascii="Times New Roman" w:hAnsi="Times New Roman" w:cs="Times New Roman"/>
          <w:sz w:val="26"/>
          <w:szCs w:val="26"/>
        </w:rPr>
        <w:t>;</w:t>
      </w:r>
    </w:p>
    <w:p w:rsidR="003121F2" w:rsidRPr="00351D36" w:rsidRDefault="003121F2" w:rsidP="003121F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D36">
        <w:rPr>
          <w:rFonts w:ascii="Times New Roman" w:hAnsi="Times New Roman" w:cs="Times New Roman"/>
          <w:sz w:val="26"/>
          <w:szCs w:val="26"/>
        </w:rPr>
        <w:t>- выполнение отдельных видов работ</w:t>
      </w:r>
      <w:r w:rsidRPr="00351D36">
        <w:rPr>
          <w:rFonts w:ascii="Times New Roman" w:hAnsi="Times New Roman" w:cs="Times New Roman"/>
          <w:sz w:val="26"/>
          <w:szCs w:val="26"/>
          <w:u w:color="FF0000"/>
        </w:rPr>
        <w:t>, п</w:t>
      </w:r>
      <w:r w:rsidRPr="00351D36">
        <w:rPr>
          <w:rFonts w:ascii="Times New Roman" w:hAnsi="Times New Roman" w:cs="Times New Roman"/>
          <w:sz w:val="26"/>
          <w:szCs w:val="26"/>
        </w:rPr>
        <w:t xml:space="preserve">о договорам </w:t>
      </w:r>
      <w:r w:rsidRPr="00351D36">
        <w:rPr>
          <w:rFonts w:ascii="Times New Roman" w:hAnsi="Times New Roman" w:cs="Times New Roman"/>
          <w:sz w:val="26"/>
          <w:szCs w:val="26"/>
          <w:u w:color="FF0000"/>
        </w:rPr>
        <w:t>строительного подряда</w:t>
      </w:r>
      <w:r w:rsidRPr="00351D36">
        <w:rPr>
          <w:rFonts w:ascii="Times New Roman" w:hAnsi="Times New Roman" w:cs="Times New Roman"/>
          <w:sz w:val="26"/>
          <w:szCs w:val="26"/>
        </w:rPr>
        <w:t xml:space="preserve">, заключаемым с застройщиком, техническим заказчиком или иным лицом, </w:t>
      </w:r>
      <w:r w:rsidRPr="00351D36">
        <w:rPr>
          <w:rFonts w:ascii="Times New Roman" w:hAnsi="Times New Roman" w:cs="Times New Roman"/>
          <w:sz w:val="26"/>
          <w:szCs w:val="26"/>
          <w:u w:color="FF0000"/>
        </w:rPr>
        <w:t xml:space="preserve">указанным в части 2 ст. 52 </w:t>
      </w:r>
      <w:r w:rsidRPr="00351D36">
        <w:rPr>
          <w:rFonts w:ascii="Times New Roman" w:hAnsi="Times New Roman" w:cs="Times New Roman"/>
          <w:sz w:val="26"/>
          <w:szCs w:val="26"/>
        </w:rPr>
        <w:t xml:space="preserve">Градостроительного кодекса Российской Федерации) – </w:t>
      </w:r>
      <w:r w:rsidRPr="00351D36">
        <w:rPr>
          <w:rFonts w:ascii="Times New Roman" w:hAnsi="Times New Roman" w:cs="Times New Roman"/>
          <w:b/>
          <w:sz w:val="26"/>
          <w:szCs w:val="26"/>
        </w:rPr>
        <w:t>1</w:t>
      </w:r>
      <w:r w:rsidR="003E4A4D" w:rsidRPr="00351D36">
        <w:rPr>
          <w:rFonts w:ascii="Times New Roman" w:hAnsi="Times New Roman" w:cs="Times New Roman"/>
          <w:b/>
          <w:sz w:val="26"/>
          <w:szCs w:val="26"/>
        </w:rPr>
        <w:t>46</w:t>
      </w:r>
      <w:r w:rsidRPr="00351D36">
        <w:rPr>
          <w:rFonts w:ascii="Times New Roman" w:hAnsi="Times New Roman" w:cs="Times New Roman"/>
          <w:b/>
          <w:sz w:val="26"/>
          <w:szCs w:val="26"/>
        </w:rPr>
        <w:t xml:space="preserve"> организации</w:t>
      </w:r>
      <w:r w:rsidRPr="00351D36">
        <w:rPr>
          <w:rFonts w:ascii="Times New Roman" w:hAnsi="Times New Roman" w:cs="Times New Roman"/>
          <w:sz w:val="26"/>
          <w:szCs w:val="26"/>
        </w:rPr>
        <w:t>;</w:t>
      </w:r>
    </w:p>
    <w:p w:rsidR="003121F2" w:rsidRPr="00351D36" w:rsidRDefault="003121F2" w:rsidP="003121F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D36">
        <w:rPr>
          <w:rFonts w:ascii="Times New Roman" w:hAnsi="Times New Roman" w:cs="Times New Roman"/>
          <w:sz w:val="26"/>
          <w:szCs w:val="26"/>
        </w:rPr>
        <w:t>- выполнение отдельных видов строительно-монтажных работ</w:t>
      </w:r>
      <w:r w:rsidRPr="00351D36">
        <w:rPr>
          <w:rFonts w:ascii="Times New Roman" w:hAnsi="Times New Roman" w:cs="Times New Roman"/>
          <w:sz w:val="26"/>
          <w:szCs w:val="26"/>
          <w:u w:color="FF0000"/>
        </w:rPr>
        <w:t xml:space="preserve"> по договорам</w:t>
      </w:r>
      <w:r w:rsidRPr="00351D36">
        <w:rPr>
          <w:rFonts w:ascii="Times New Roman" w:hAnsi="Times New Roman" w:cs="Times New Roman"/>
          <w:sz w:val="26"/>
          <w:szCs w:val="26"/>
        </w:rPr>
        <w:t xml:space="preserve">, заключаемым с генеральным подрядчиком – </w:t>
      </w:r>
      <w:r w:rsidRPr="00351D36">
        <w:rPr>
          <w:rFonts w:ascii="Times New Roman" w:hAnsi="Times New Roman" w:cs="Times New Roman"/>
          <w:b/>
          <w:sz w:val="26"/>
          <w:szCs w:val="26"/>
        </w:rPr>
        <w:t>1</w:t>
      </w:r>
      <w:r w:rsidR="003E4A4D" w:rsidRPr="00351D36">
        <w:rPr>
          <w:rFonts w:ascii="Times New Roman" w:hAnsi="Times New Roman" w:cs="Times New Roman"/>
          <w:b/>
          <w:sz w:val="26"/>
          <w:szCs w:val="26"/>
        </w:rPr>
        <w:t>70</w:t>
      </w:r>
      <w:r w:rsidRPr="00351D36">
        <w:rPr>
          <w:rFonts w:ascii="Times New Roman" w:hAnsi="Times New Roman" w:cs="Times New Roman"/>
          <w:b/>
          <w:sz w:val="26"/>
          <w:szCs w:val="26"/>
        </w:rPr>
        <w:t xml:space="preserve"> организаций</w:t>
      </w:r>
      <w:r w:rsidRPr="00351D36">
        <w:rPr>
          <w:rFonts w:ascii="Times New Roman" w:hAnsi="Times New Roman" w:cs="Times New Roman"/>
          <w:sz w:val="26"/>
          <w:szCs w:val="26"/>
        </w:rPr>
        <w:t>;</w:t>
      </w:r>
    </w:p>
    <w:p w:rsidR="003121F2" w:rsidRPr="00351D36" w:rsidRDefault="003121F2" w:rsidP="003121F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D36">
        <w:rPr>
          <w:rFonts w:ascii="Times New Roman" w:hAnsi="Times New Roman" w:cs="Times New Roman"/>
          <w:sz w:val="26"/>
          <w:szCs w:val="26"/>
        </w:rPr>
        <w:t>б) 173 члена Ассоциации имеют право заключать договоры строительного подряда с использованием конкурентных способов заключения договоров;</w:t>
      </w:r>
    </w:p>
    <w:p w:rsidR="003121F2" w:rsidRPr="00351D36" w:rsidRDefault="003121F2" w:rsidP="003121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в) членами Ассоциации заключено 2</w:t>
      </w:r>
      <w:r w:rsidR="003E4A4D"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713</w:t>
      </w:r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 xml:space="preserve"> договоров строительного подряда по строительству, реконструкции и капитальному ремонту объектов капитального строительства с использованием конкурентных способов заключения договоров на сумму – </w:t>
      </w:r>
      <w:r w:rsidR="006C1FA5"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25 312 059,22</w:t>
      </w:r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 xml:space="preserve"> тыс. рублей;</w:t>
      </w:r>
    </w:p>
    <w:p w:rsidR="003121F2" w:rsidRPr="00351D36" w:rsidRDefault="003121F2" w:rsidP="003121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 xml:space="preserve">г) членами Ассоциации заключено </w:t>
      </w:r>
      <w:r w:rsidR="00B80F38" w:rsidRPr="00B80F38">
        <w:rPr>
          <w:rFonts w:ascii="Times New Roman" w:eastAsia="Times New Roman" w:hAnsi="Times New Roman" w:cs="Times New Roman"/>
          <w:sz w:val="26"/>
          <w:szCs w:val="26"/>
          <w:u w:color="000000"/>
        </w:rPr>
        <w:t>20</w:t>
      </w:r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1 договоров строительного подряда по строительству, реконструкции и капитальному ремонту объектов капитального строительства без использованием конкурентных способов заключения договоров, на которых член Ассоциации выступал в качестве лица осуществляющего строительство, на сумму – 1</w:t>
      </w:r>
      <w:r w:rsidR="003E4A4D"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 xml:space="preserve"> </w:t>
      </w:r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258</w:t>
      </w:r>
      <w:r w:rsidR="003E4A4D"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 xml:space="preserve"> </w:t>
      </w:r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647,56 тыс. рублей;</w:t>
      </w:r>
    </w:p>
    <w:p w:rsidR="003121F2" w:rsidRPr="00351D36" w:rsidRDefault="003121F2" w:rsidP="003121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proofErr w:type="spellStart"/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д</w:t>
      </w:r>
      <w:proofErr w:type="spellEnd"/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 xml:space="preserve">) членами Ассоциации заключено 326 договоров строительного подряда по строительству, реконструкции и капитальному ремонту объектов капитального строительства без использования конкурентных способов заключения договоров, где член Ассоциации выполнял работы в качестве субподрядной организации, на </w:t>
      </w:r>
      <w:proofErr w:type="gramStart"/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общую</w:t>
      </w:r>
      <w:proofErr w:type="gramEnd"/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 xml:space="preserve"> сумму – 22</w:t>
      </w:r>
      <w:r w:rsidR="00156EC9"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 </w:t>
      </w:r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396</w:t>
      </w:r>
      <w:r w:rsidR="00156EC9"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 xml:space="preserve"> </w:t>
      </w:r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260,52 тыс. рублей;</w:t>
      </w:r>
    </w:p>
    <w:p w:rsidR="003121F2" w:rsidRPr="00351D36" w:rsidRDefault="003121F2" w:rsidP="003121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 xml:space="preserve">е) членами Ассоциации заключено 695 договоров строительного подряда по строительству, реконструкции и капитальному ремонту объектов капитального строительства без использования конкурентных способов заключения договоров, где член Ассоциации выполнял работы в качестве подрядной организации, на </w:t>
      </w:r>
      <w:proofErr w:type="gramStart"/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общую</w:t>
      </w:r>
      <w:proofErr w:type="gramEnd"/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 xml:space="preserve"> сумму – 2</w:t>
      </w:r>
      <w:r w:rsidR="006C1FA5"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 xml:space="preserve"> </w:t>
      </w:r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635</w:t>
      </w:r>
      <w:r w:rsidR="006C1FA5"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 xml:space="preserve"> </w:t>
      </w:r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317,51 тыс. рублей;</w:t>
      </w:r>
    </w:p>
    <w:p w:rsidR="003121F2" w:rsidRPr="00351D36" w:rsidRDefault="003121F2" w:rsidP="003121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lastRenderedPageBreak/>
        <w:t xml:space="preserve">ж) членами Ассоциации заключено 20 договоров строительного подряда по строительству, реконструкции и капитальному ремонту объектов капитального строительства без использования конкурентных способов заключения договоров, где член Ассоциации выполнял работы в качестве застройщика, на </w:t>
      </w:r>
      <w:proofErr w:type="gramStart"/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общую</w:t>
      </w:r>
      <w:proofErr w:type="gramEnd"/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 xml:space="preserve"> сумму – 19</w:t>
      </w:r>
      <w:r w:rsidR="006C1FA5"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 xml:space="preserve"> </w:t>
      </w:r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723</w:t>
      </w:r>
      <w:r w:rsidR="006C1FA5"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 xml:space="preserve"> </w:t>
      </w:r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677,60 тыс. рублей;</w:t>
      </w:r>
    </w:p>
    <w:p w:rsidR="003121F2" w:rsidRPr="00351D36" w:rsidRDefault="003121F2" w:rsidP="003121F2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>з</w:t>
      </w:r>
      <w:proofErr w:type="spellEnd"/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 xml:space="preserve">) члены Ассоциации были 7 раз привлечены органами государственного строительного надзора к административной ответственности </w:t>
      </w:r>
      <w:r w:rsidRPr="00351D36">
        <w:rPr>
          <w:rFonts w:ascii="Times New Roman" w:hAnsi="Times New Roman" w:cs="Times New Roman"/>
          <w:bCs/>
          <w:sz w:val="26"/>
          <w:szCs w:val="26"/>
        </w:rPr>
        <w:t>за правонарушения, допущенные при осуществлении строительства, реконструкции, капитального ремонта объектов капитального строительства;</w:t>
      </w:r>
    </w:p>
    <w:p w:rsidR="003121F2" w:rsidRPr="00351D36" w:rsidRDefault="003121F2" w:rsidP="003121F2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51D36">
        <w:rPr>
          <w:rFonts w:ascii="Times New Roman" w:hAnsi="Times New Roman" w:cs="Times New Roman"/>
          <w:bCs/>
          <w:sz w:val="26"/>
          <w:szCs w:val="26"/>
        </w:rPr>
        <w:t>и) </w:t>
      </w:r>
      <w:r w:rsidRPr="00351D36">
        <w:rPr>
          <w:rFonts w:ascii="Times New Roman" w:eastAsia="Times New Roman" w:hAnsi="Times New Roman" w:cs="Times New Roman"/>
          <w:sz w:val="26"/>
          <w:szCs w:val="26"/>
          <w:u w:color="000000"/>
        </w:rPr>
        <w:t xml:space="preserve">члены Ассоциации 7 раз были привлечены в качестве ответчиков </w:t>
      </w:r>
      <w:r w:rsidRPr="00351D36">
        <w:rPr>
          <w:rFonts w:ascii="Times New Roman" w:hAnsi="Times New Roman" w:cs="Times New Roman"/>
          <w:bCs/>
          <w:sz w:val="26"/>
          <w:szCs w:val="26"/>
        </w:rPr>
        <w:t>по фактам несоблюдения обязательств по договорам строительного подряда.</w:t>
      </w:r>
    </w:p>
    <w:p w:rsidR="0055484A" w:rsidRPr="00351D36" w:rsidRDefault="0055484A" w:rsidP="0055484A">
      <w:pPr>
        <w:pStyle w:val="a3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Times New Roman" w:hAnsi="Times New Roman" w:cs="Times New Roman"/>
          <w:sz w:val="26"/>
          <w:szCs w:val="26"/>
          <w:u w:color="000000"/>
        </w:rPr>
      </w:pPr>
      <w:r w:rsidRPr="00351D36">
        <w:rPr>
          <w:rFonts w:ascii="Times New Roman" w:hAnsi="Times New Roman" w:cs="Times New Roman"/>
          <w:sz w:val="26"/>
          <w:szCs w:val="26"/>
          <w:u w:color="000000"/>
        </w:rPr>
        <w:t xml:space="preserve">         4. В нарушение пунктов 4.2., 5.1., 5.3. Положения «О проведении Ассоциацией «Строители Омска» анализа деятельности своих членов на основании информации, представляемой ими в форме  отчетов» отчет о деятельности за 2020 год не представили следующие члены Ассоциации:</w:t>
      </w:r>
    </w:p>
    <w:p w:rsidR="003121F2" w:rsidRPr="00351D36" w:rsidRDefault="003121F2" w:rsidP="003121F2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537"/>
        <w:gridCol w:w="5315"/>
        <w:gridCol w:w="1154"/>
        <w:gridCol w:w="3132"/>
      </w:tblGrid>
      <w:tr w:rsidR="003121F2" w:rsidRPr="00351D36" w:rsidTr="003121F2">
        <w:tc>
          <w:tcPr>
            <w:tcW w:w="537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color="000000"/>
              </w:rPr>
            </w:pPr>
            <w:bookmarkStart w:id="0" w:name="_Hlk68262452"/>
            <w:bookmarkStart w:id="1" w:name="_Hlk68524377"/>
            <w:r w:rsidRPr="00351D36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color="000000"/>
              </w:rPr>
              <w:t>№</w:t>
            </w:r>
          </w:p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color="000000"/>
              </w:rPr>
            </w:pPr>
            <w:proofErr w:type="spellStart"/>
            <w:r w:rsidRPr="00351D36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color="000000"/>
              </w:rPr>
              <w:t>пп</w:t>
            </w:r>
            <w:proofErr w:type="spellEnd"/>
          </w:p>
        </w:tc>
        <w:tc>
          <w:tcPr>
            <w:tcW w:w="5315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color="000000"/>
              </w:rPr>
              <w:t>Член Ассоциации «Строители Омска»</w:t>
            </w:r>
          </w:p>
        </w:tc>
        <w:tc>
          <w:tcPr>
            <w:tcW w:w="1154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color="000000"/>
              </w:rPr>
              <w:t>Номер в реестре</w:t>
            </w:r>
          </w:p>
        </w:tc>
        <w:tc>
          <w:tcPr>
            <w:tcW w:w="3132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color="000000"/>
              </w:rPr>
              <w:t>ОГРН</w:t>
            </w:r>
          </w:p>
        </w:tc>
      </w:tr>
      <w:tr w:rsidR="003121F2" w:rsidRPr="00351D36" w:rsidTr="003121F2">
        <w:tc>
          <w:tcPr>
            <w:tcW w:w="537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</w:t>
            </w:r>
          </w:p>
        </w:tc>
        <w:tc>
          <w:tcPr>
            <w:tcW w:w="5315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  <w:lang w:val="en-US"/>
              </w:rPr>
              <w:t>ООО "</w:t>
            </w:r>
            <w:proofErr w:type="spell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  <w:lang w:val="en-US"/>
              </w:rPr>
              <w:t>Стройтехнологии-Сибирь</w:t>
            </w:r>
            <w:proofErr w:type="spell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  <w:lang w:val="en-US"/>
              </w:rPr>
              <w:t>"</w:t>
            </w:r>
          </w:p>
        </w:tc>
        <w:tc>
          <w:tcPr>
            <w:tcW w:w="1154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28</w:t>
            </w:r>
          </w:p>
        </w:tc>
        <w:tc>
          <w:tcPr>
            <w:tcW w:w="3132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1165543066402</w:t>
            </w:r>
          </w:p>
        </w:tc>
      </w:tr>
      <w:tr w:rsidR="003121F2" w:rsidRPr="00351D36" w:rsidTr="003121F2">
        <w:tc>
          <w:tcPr>
            <w:tcW w:w="537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</w:t>
            </w:r>
          </w:p>
        </w:tc>
        <w:tc>
          <w:tcPr>
            <w:tcW w:w="5315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"РУСПРОМ"</w:t>
            </w:r>
          </w:p>
        </w:tc>
        <w:tc>
          <w:tcPr>
            <w:tcW w:w="1154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31</w:t>
            </w:r>
          </w:p>
        </w:tc>
        <w:tc>
          <w:tcPr>
            <w:tcW w:w="3132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1145543040378</w:t>
            </w:r>
          </w:p>
        </w:tc>
      </w:tr>
      <w:tr w:rsidR="003121F2" w:rsidRPr="00351D36" w:rsidTr="003121F2">
        <w:tc>
          <w:tcPr>
            <w:tcW w:w="537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3</w:t>
            </w:r>
          </w:p>
        </w:tc>
        <w:tc>
          <w:tcPr>
            <w:tcW w:w="5315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"СК "КРОМАС"</w:t>
            </w:r>
          </w:p>
        </w:tc>
        <w:tc>
          <w:tcPr>
            <w:tcW w:w="1154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41</w:t>
            </w:r>
          </w:p>
        </w:tc>
        <w:tc>
          <w:tcPr>
            <w:tcW w:w="3132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1115543010307</w:t>
            </w:r>
          </w:p>
        </w:tc>
      </w:tr>
      <w:bookmarkEnd w:id="0"/>
      <w:tr w:rsidR="003121F2" w:rsidRPr="00351D36" w:rsidTr="003121F2">
        <w:tc>
          <w:tcPr>
            <w:tcW w:w="537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4</w:t>
            </w:r>
          </w:p>
        </w:tc>
        <w:tc>
          <w:tcPr>
            <w:tcW w:w="5315" w:type="dxa"/>
          </w:tcPr>
          <w:p w:rsidR="003121F2" w:rsidRPr="00351D36" w:rsidRDefault="003121F2" w:rsidP="00DD0C8C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"АГРОСТРОЙ"</w:t>
            </w:r>
          </w:p>
        </w:tc>
        <w:tc>
          <w:tcPr>
            <w:tcW w:w="1154" w:type="dxa"/>
          </w:tcPr>
          <w:p w:rsidR="003121F2" w:rsidRPr="00351D36" w:rsidRDefault="003121F2" w:rsidP="00DD0C8C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52</w:t>
            </w:r>
          </w:p>
        </w:tc>
        <w:tc>
          <w:tcPr>
            <w:tcW w:w="3132" w:type="dxa"/>
          </w:tcPr>
          <w:p w:rsidR="003121F2" w:rsidRPr="00351D36" w:rsidRDefault="003121F2" w:rsidP="00DD0C8C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1155543002735</w:t>
            </w:r>
          </w:p>
        </w:tc>
      </w:tr>
      <w:tr w:rsidR="003121F2" w:rsidRPr="00351D36" w:rsidTr="003121F2">
        <w:tc>
          <w:tcPr>
            <w:tcW w:w="537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5</w:t>
            </w:r>
          </w:p>
        </w:tc>
        <w:tc>
          <w:tcPr>
            <w:tcW w:w="5315" w:type="dxa"/>
          </w:tcPr>
          <w:p w:rsidR="003121F2" w:rsidRPr="00351D36" w:rsidRDefault="003121F2" w:rsidP="00DD0C8C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</w:t>
            </w:r>
            <w:proofErr w:type="spell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СибДор</w:t>
            </w:r>
            <w:proofErr w:type="spell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1154" w:type="dxa"/>
          </w:tcPr>
          <w:p w:rsidR="003121F2" w:rsidRPr="00351D36" w:rsidRDefault="003121F2" w:rsidP="00DD0C8C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60</w:t>
            </w:r>
          </w:p>
        </w:tc>
        <w:tc>
          <w:tcPr>
            <w:tcW w:w="3132" w:type="dxa"/>
          </w:tcPr>
          <w:p w:rsidR="003121F2" w:rsidRPr="00351D36" w:rsidRDefault="003121F2" w:rsidP="00DD0C8C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1035507021252</w:t>
            </w:r>
          </w:p>
        </w:tc>
      </w:tr>
      <w:tr w:rsidR="003121F2" w:rsidRPr="00351D36" w:rsidTr="003121F2">
        <w:tc>
          <w:tcPr>
            <w:tcW w:w="537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6</w:t>
            </w:r>
          </w:p>
        </w:tc>
        <w:tc>
          <w:tcPr>
            <w:tcW w:w="5315" w:type="dxa"/>
          </w:tcPr>
          <w:p w:rsidR="003121F2" w:rsidRPr="00351D36" w:rsidRDefault="003121F2" w:rsidP="00DD0C8C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 xml:space="preserve">ООО "Строй </w:t>
            </w:r>
            <w:proofErr w:type="spell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Тэкс</w:t>
            </w:r>
            <w:proofErr w:type="spell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1154" w:type="dxa"/>
          </w:tcPr>
          <w:p w:rsidR="003121F2" w:rsidRPr="00351D36" w:rsidRDefault="003121F2" w:rsidP="00DD0C8C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65</w:t>
            </w:r>
          </w:p>
        </w:tc>
        <w:tc>
          <w:tcPr>
            <w:tcW w:w="3132" w:type="dxa"/>
          </w:tcPr>
          <w:p w:rsidR="003121F2" w:rsidRPr="00351D36" w:rsidRDefault="003121F2" w:rsidP="00DD0C8C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1165543097950</w:t>
            </w:r>
          </w:p>
        </w:tc>
      </w:tr>
      <w:tr w:rsidR="003121F2" w:rsidRPr="00351D36" w:rsidTr="003121F2">
        <w:tc>
          <w:tcPr>
            <w:tcW w:w="537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7</w:t>
            </w:r>
          </w:p>
        </w:tc>
        <w:tc>
          <w:tcPr>
            <w:tcW w:w="5315" w:type="dxa"/>
          </w:tcPr>
          <w:p w:rsidR="003121F2" w:rsidRPr="00351D36" w:rsidRDefault="003121F2" w:rsidP="00DD0C8C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</w:t>
            </w:r>
            <w:proofErr w:type="spell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Сибстройинвест</w:t>
            </w:r>
            <w:proofErr w:type="spell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1154" w:type="dxa"/>
          </w:tcPr>
          <w:p w:rsidR="003121F2" w:rsidRPr="00351D36" w:rsidRDefault="003121F2" w:rsidP="00DD0C8C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101</w:t>
            </w:r>
          </w:p>
        </w:tc>
        <w:tc>
          <w:tcPr>
            <w:tcW w:w="3132" w:type="dxa"/>
          </w:tcPr>
          <w:p w:rsidR="003121F2" w:rsidRPr="00351D36" w:rsidRDefault="003121F2" w:rsidP="00DD0C8C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1075507013207</w:t>
            </w:r>
          </w:p>
        </w:tc>
      </w:tr>
      <w:tr w:rsidR="003121F2" w:rsidRPr="00351D36" w:rsidTr="003121F2">
        <w:tc>
          <w:tcPr>
            <w:tcW w:w="537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8</w:t>
            </w:r>
          </w:p>
        </w:tc>
        <w:tc>
          <w:tcPr>
            <w:tcW w:w="5315" w:type="dxa"/>
          </w:tcPr>
          <w:p w:rsidR="003121F2" w:rsidRPr="00351D36" w:rsidRDefault="003121F2" w:rsidP="00DD0C8C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"НОРД"</w:t>
            </w:r>
          </w:p>
        </w:tc>
        <w:tc>
          <w:tcPr>
            <w:tcW w:w="1154" w:type="dxa"/>
          </w:tcPr>
          <w:p w:rsidR="003121F2" w:rsidRPr="00351D36" w:rsidRDefault="003121F2" w:rsidP="00DD0C8C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118</w:t>
            </w:r>
          </w:p>
        </w:tc>
        <w:tc>
          <w:tcPr>
            <w:tcW w:w="3132" w:type="dxa"/>
          </w:tcPr>
          <w:p w:rsidR="003121F2" w:rsidRPr="00351D36" w:rsidRDefault="003121F2" w:rsidP="00DD0C8C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1135543013088</w:t>
            </w:r>
          </w:p>
        </w:tc>
      </w:tr>
      <w:tr w:rsidR="003121F2" w:rsidRPr="00351D36" w:rsidTr="003121F2">
        <w:tc>
          <w:tcPr>
            <w:tcW w:w="537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9</w:t>
            </w:r>
          </w:p>
        </w:tc>
        <w:tc>
          <w:tcPr>
            <w:tcW w:w="5315" w:type="dxa"/>
          </w:tcPr>
          <w:p w:rsidR="003121F2" w:rsidRPr="00351D36" w:rsidRDefault="003121F2" w:rsidP="00DD0C8C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</w:t>
            </w:r>
            <w:proofErr w:type="spell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ФСК-Проект</w:t>
            </w:r>
            <w:proofErr w:type="spell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1154" w:type="dxa"/>
          </w:tcPr>
          <w:p w:rsidR="003121F2" w:rsidRPr="00351D36" w:rsidRDefault="003121F2" w:rsidP="00DD0C8C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169</w:t>
            </w:r>
          </w:p>
        </w:tc>
        <w:tc>
          <w:tcPr>
            <w:tcW w:w="3132" w:type="dxa"/>
          </w:tcPr>
          <w:p w:rsidR="003121F2" w:rsidRPr="00351D36" w:rsidRDefault="003121F2" w:rsidP="00DD0C8C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1125543042020</w:t>
            </w:r>
          </w:p>
        </w:tc>
      </w:tr>
      <w:tr w:rsidR="003121F2" w:rsidRPr="00351D36" w:rsidTr="003121F2">
        <w:tc>
          <w:tcPr>
            <w:tcW w:w="537" w:type="dxa"/>
          </w:tcPr>
          <w:p w:rsidR="003121F2" w:rsidRPr="00351D36" w:rsidRDefault="003121F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10</w:t>
            </w:r>
          </w:p>
        </w:tc>
        <w:tc>
          <w:tcPr>
            <w:tcW w:w="5315" w:type="dxa"/>
          </w:tcPr>
          <w:p w:rsidR="003121F2" w:rsidRPr="00351D36" w:rsidRDefault="003121F2" w:rsidP="00605215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"Комплектация"</w:t>
            </w:r>
          </w:p>
        </w:tc>
        <w:tc>
          <w:tcPr>
            <w:tcW w:w="1154" w:type="dxa"/>
          </w:tcPr>
          <w:p w:rsidR="003121F2" w:rsidRPr="00351D36" w:rsidRDefault="003121F2" w:rsidP="00605215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193</w:t>
            </w:r>
          </w:p>
        </w:tc>
        <w:tc>
          <w:tcPr>
            <w:tcW w:w="3132" w:type="dxa"/>
          </w:tcPr>
          <w:p w:rsidR="003121F2" w:rsidRPr="00351D36" w:rsidRDefault="003121F2" w:rsidP="00605215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1075506003077</w:t>
            </w:r>
          </w:p>
        </w:tc>
      </w:tr>
      <w:tr w:rsidR="0055484A" w:rsidRPr="00351D36" w:rsidTr="003121F2">
        <w:tc>
          <w:tcPr>
            <w:tcW w:w="537" w:type="dxa"/>
          </w:tcPr>
          <w:p w:rsidR="0055484A" w:rsidRPr="00351D36" w:rsidRDefault="0055484A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11</w:t>
            </w:r>
          </w:p>
        </w:tc>
        <w:tc>
          <w:tcPr>
            <w:tcW w:w="5315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"Альянс Инжиниринг"</w:t>
            </w:r>
          </w:p>
        </w:tc>
        <w:tc>
          <w:tcPr>
            <w:tcW w:w="1154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213</w:t>
            </w:r>
          </w:p>
        </w:tc>
        <w:tc>
          <w:tcPr>
            <w:tcW w:w="3132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1175543005318</w:t>
            </w:r>
          </w:p>
        </w:tc>
      </w:tr>
      <w:tr w:rsidR="0055484A" w:rsidRPr="00351D36" w:rsidTr="003121F2">
        <w:tc>
          <w:tcPr>
            <w:tcW w:w="537" w:type="dxa"/>
          </w:tcPr>
          <w:p w:rsidR="0055484A" w:rsidRPr="00351D36" w:rsidRDefault="0055484A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12</w:t>
            </w:r>
          </w:p>
        </w:tc>
        <w:tc>
          <w:tcPr>
            <w:tcW w:w="5315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"ЦСК"</w:t>
            </w:r>
          </w:p>
        </w:tc>
        <w:tc>
          <w:tcPr>
            <w:tcW w:w="1154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226</w:t>
            </w:r>
          </w:p>
        </w:tc>
        <w:tc>
          <w:tcPr>
            <w:tcW w:w="3132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1185543006450</w:t>
            </w:r>
          </w:p>
        </w:tc>
      </w:tr>
      <w:tr w:rsidR="0055484A" w:rsidRPr="00351D36" w:rsidTr="003121F2">
        <w:tc>
          <w:tcPr>
            <w:tcW w:w="537" w:type="dxa"/>
          </w:tcPr>
          <w:p w:rsidR="0055484A" w:rsidRPr="00351D36" w:rsidRDefault="0055484A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13</w:t>
            </w:r>
          </w:p>
        </w:tc>
        <w:tc>
          <w:tcPr>
            <w:tcW w:w="5315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"ЗСПК"</w:t>
            </w:r>
          </w:p>
        </w:tc>
        <w:tc>
          <w:tcPr>
            <w:tcW w:w="1154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285</w:t>
            </w:r>
          </w:p>
        </w:tc>
        <w:tc>
          <w:tcPr>
            <w:tcW w:w="3132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1175543008200</w:t>
            </w:r>
          </w:p>
        </w:tc>
      </w:tr>
      <w:tr w:rsidR="0055484A" w:rsidRPr="00351D36" w:rsidTr="003121F2">
        <w:tc>
          <w:tcPr>
            <w:tcW w:w="537" w:type="dxa"/>
          </w:tcPr>
          <w:p w:rsidR="0055484A" w:rsidRPr="00351D36" w:rsidRDefault="0055484A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14</w:t>
            </w:r>
          </w:p>
        </w:tc>
        <w:tc>
          <w:tcPr>
            <w:tcW w:w="5315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ООО "</w:t>
            </w:r>
            <w:proofErr w:type="spell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АстрА</w:t>
            </w:r>
            <w:proofErr w:type="spell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"</w:t>
            </w:r>
          </w:p>
        </w:tc>
        <w:tc>
          <w:tcPr>
            <w:tcW w:w="1154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297</w:t>
            </w:r>
          </w:p>
        </w:tc>
        <w:tc>
          <w:tcPr>
            <w:tcW w:w="3132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1115543008745</w:t>
            </w:r>
          </w:p>
        </w:tc>
      </w:tr>
      <w:tr w:rsidR="0055484A" w:rsidRPr="00351D36" w:rsidTr="003121F2">
        <w:tc>
          <w:tcPr>
            <w:tcW w:w="537" w:type="dxa"/>
          </w:tcPr>
          <w:p w:rsidR="0055484A" w:rsidRPr="00351D36" w:rsidRDefault="0055484A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15</w:t>
            </w:r>
          </w:p>
        </w:tc>
        <w:tc>
          <w:tcPr>
            <w:tcW w:w="5315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"ТФ</w:t>
            </w:r>
            <w:proofErr w:type="gram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"М</w:t>
            </w:r>
            <w:proofErr w:type="gram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ир кровли"</w:t>
            </w:r>
          </w:p>
        </w:tc>
        <w:tc>
          <w:tcPr>
            <w:tcW w:w="1154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299</w:t>
            </w:r>
          </w:p>
        </w:tc>
        <w:tc>
          <w:tcPr>
            <w:tcW w:w="3132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1185543005064</w:t>
            </w:r>
          </w:p>
        </w:tc>
      </w:tr>
      <w:tr w:rsidR="0055484A" w:rsidRPr="00351D36" w:rsidTr="003121F2">
        <w:tc>
          <w:tcPr>
            <w:tcW w:w="537" w:type="dxa"/>
          </w:tcPr>
          <w:p w:rsidR="0055484A" w:rsidRPr="00351D36" w:rsidRDefault="0055484A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16</w:t>
            </w:r>
          </w:p>
        </w:tc>
        <w:tc>
          <w:tcPr>
            <w:tcW w:w="5315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"СГДМ"</w:t>
            </w:r>
          </w:p>
        </w:tc>
        <w:tc>
          <w:tcPr>
            <w:tcW w:w="1154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320</w:t>
            </w:r>
          </w:p>
        </w:tc>
        <w:tc>
          <w:tcPr>
            <w:tcW w:w="3132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1155543045822</w:t>
            </w:r>
          </w:p>
        </w:tc>
      </w:tr>
      <w:tr w:rsidR="0055484A" w:rsidRPr="00351D36" w:rsidTr="003121F2">
        <w:tc>
          <w:tcPr>
            <w:tcW w:w="537" w:type="dxa"/>
          </w:tcPr>
          <w:p w:rsidR="0055484A" w:rsidRPr="00351D36" w:rsidRDefault="0055484A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17</w:t>
            </w:r>
          </w:p>
        </w:tc>
        <w:tc>
          <w:tcPr>
            <w:tcW w:w="5315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</w:t>
            </w:r>
            <w:proofErr w:type="spell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СтройЖД</w:t>
            </w:r>
            <w:proofErr w:type="spell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1154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333</w:t>
            </w:r>
          </w:p>
        </w:tc>
        <w:tc>
          <w:tcPr>
            <w:tcW w:w="3132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1155543017520</w:t>
            </w:r>
          </w:p>
        </w:tc>
      </w:tr>
      <w:tr w:rsidR="0055484A" w:rsidRPr="00351D36" w:rsidTr="003121F2">
        <w:tc>
          <w:tcPr>
            <w:tcW w:w="537" w:type="dxa"/>
          </w:tcPr>
          <w:p w:rsidR="0055484A" w:rsidRPr="00351D36" w:rsidRDefault="0055484A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18</w:t>
            </w:r>
          </w:p>
        </w:tc>
        <w:tc>
          <w:tcPr>
            <w:tcW w:w="5315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</w:t>
            </w:r>
            <w:proofErr w:type="spell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Арт-строй</w:t>
            </w:r>
            <w:proofErr w:type="spell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1154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343</w:t>
            </w:r>
          </w:p>
        </w:tc>
        <w:tc>
          <w:tcPr>
            <w:tcW w:w="3132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1025500993760</w:t>
            </w:r>
          </w:p>
        </w:tc>
      </w:tr>
      <w:tr w:rsidR="0055484A" w:rsidRPr="00351D36" w:rsidTr="003121F2">
        <w:tc>
          <w:tcPr>
            <w:tcW w:w="537" w:type="dxa"/>
          </w:tcPr>
          <w:p w:rsidR="0055484A" w:rsidRPr="00351D36" w:rsidRDefault="0055484A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19</w:t>
            </w:r>
          </w:p>
        </w:tc>
        <w:tc>
          <w:tcPr>
            <w:tcW w:w="5315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"КДЦ"</w:t>
            </w:r>
          </w:p>
        </w:tc>
        <w:tc>
          <w:tcPr>
            <w:tcW w:w="1154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360</w:t>
            </w:r>
          </w:p>
        </w:tc>
        <w:tc>
          <w:tcPr>
            <w:tcW w:w="3132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1065503056915</w:t>
            </w:r>
          </w:p>
        </w:tc>
      </w:tr>
      <w:tr w:rsidR="0055484A" w:rsidRPr="00351D36" w:rsidTr="003121F2">
        <w:tc>
          <w:tcPr>
            <w:tcW w:w="537" w:type="dxa"/>
          </w:tcPr>
          <w:p w:rsidR="0055484A" w:rsidRPr="00351D36" w:rsidRDefault="0055484A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20</w:t>
            </w:r>
          </w:p>
        </w:tc>
        <w:tc>
          <w:tcPr>
            <w:tcW w:w="5315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"АБИКОМ"</w:t>
            </w:r>
          </w:p>
        </w:tc>
        <w:tc>
          <w:tcPr>
            <w:tcW w:w="1154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374</w:t>
            </w:r>
          </w:p>
        </w:tc>
        <w:tc>
          <w:tcPr>
            <w:tcW w:w="3132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1165543082297</w:t>
            </w:r>
          </w:p>
        </w:tc>
      </w:tr>
      <w:tr w:rsidR="0055484A" w:rsidRPr="00351D36" w:rsidTr="003121F2">
        <w:tc>
          <w:tcPr>
            <w:tcW w:w="537" w:type="dxa"/>
          </w:tcPr>
          <w:p w:rsidR="0055484A" w:rsidRPr="00351D36" w:rsidRDefault="0055484A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21</w:t>
            </w:r>
          </w:p>
        </w:tc>
        <w:tc>
          <w:tcPr>
            <w:tcW w:w="5315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"ТПК "</w:t>
            </w:r>
            <w:proofErr w:type="spell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Борнэо</w:t>
            </w:r>
            <w:proofErr w:type="spell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1154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377</w:t>
            </w:r>
          </w:p>
        </w:tc>
        <w:tc>
          <w:tcPr>
            <w:tcW w:w="3132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1185543005691</w:t>
            </w:r>
          </w:p>
        </w:tc>
      </w:tr>
      <w:tr w:rsidR="0055484A" w:rsidRPr="00351D36" w:rsidTr="003121F2">
        <w:tc>
          <w:tcPr>
            <w:tcW w:w="537" w:type="dxa"/>
          </w:tcPr>
          <w:p w:rsidR="0055484A" w:rsidRPr="00351D36" w:rsidRDefault="0055484A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22</w:t>
            </w:r>
          </w:p>
        </w:tc>
        <w:tc>
          <w:tcPr>
            <w:tcW w:w="5315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</w:t>
            </w:r>
            <w:proofErr w:type="spell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Спецмонтаж</w:t>
            </w:r>
            <w:proofErr w:type="spell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1154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379</w:t>
            </w:r>
          </w:p>
        </w:tc>
        <w:tc>
          <w:tcPr>
            <w:tcW w:w="3132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1145543004375</w:t>
            </w:r>
          </w:p>
        </w:tc>
      </w:tr>
      <w:tr w:rsidR="0055484A" w:rsidRPr="00351D36" w:rsidTr="003121F2">
        <w:tc>
          <w:tcPr>
            <w:tcW w:w="537" w:type="dxa"/>
          </w:tcPr>
          <w:p w:rsidR="0055484A" w:rsidRPr="00351D36" w:rsidRDefault="0055484A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23</w:t>
            </w:r>
          </w:p>
        </w:tc>
        <w:tc>
          <w:tcPr>
            <w:tcW w:w="5315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"СЭБ "</w:t>
            </w:r>
            <w:proofErr w:type="spell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Эколайф</w:t>
            </w:r>
            <w:proofErr w:type="spell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1154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380</w:t>
            </w:r>
          </w:p>
        </w:tc>
        <w:tc>
          <w:tcPr>
            <w:tcW w:w="3132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1145543014506</w:t>
            </w:r>
          </w:p>
        </w:tc>
      </w:tr>
      <w:tr w:rsidR="0055484A" w:rsidRPr="00351D36" w:rsidTr="003121F2">
        <w:tc>
          <w:tcPr>
            <w:tcW w:w="537" w:type="dxa"/>
          </w:tcPr>
          <w:p w:rsidR="0055484A" w:rsidRPr="00351D36" w:rsidRDefault="0055484A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24</w:t>
            </w:r>
          </w:p>
        </w:tc>
        <w:tc>
          <w:tcPr>
            <w:tcW w:w="5315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</w:t>
            </w:r>
            <w:proofErr w:type="spell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Телекомстройпроект+</w:t>
            </w:r>
            <w:proofErr w:type="spell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1154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381</w:t>
            </w:r>
          </w:p>
        </w:tc>
        <w:tc>
          <w:tcPr>
            <w:tcW w:w="3132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1085543063231</w:t>
            </w:r>
          </w:p>
        </w:tc>
      </w:tr>
      <w:tr w:rsidR="0055484A" w:rsidRPr="00351D36" w:rsidTr="003121F2">
        <w:tc>
          <w:tcPr>
            <w:tcW w:w="537" w:type="dxa"/>
          </w:tcPr>
          <w:p w:rsidR="0055484A" w:rsidRPr="00351D36" w:rsidRDefault="0055484A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25</w:t>
            </w:r>
          </w:p>
        </w:tc>
        <w:tc>
          <w:tcPr>
            <w:tcW w:w="5315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 xml:space="preserve">ООО "Партнер </w:t>
            </w:r>
            <w:proofErr w:type="spell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Инвест</w:t>
            </w:r>
            <w:proofErr w:type="spell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1154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427</w:t>
            </w:r>
          </w:p>
        </w:tc>
        <w:tc>
          <w:tcPr>
            <w:tcW w:w="3132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1177847215765</w:t>
            </w:r>
          </w:p>
        </w:tc>
      </w:tr>
      <w:tr w:rsidR="0055484A" w:rsidRPr="00351D36" w:rsidTr="003121F2">
        <w:tc>
          <w:tcPr>
            <w:tcW w:w="537" w:type="dxa"/>
          </w:tcPr>
          <w:p w:rsidR="0055484A" w:rsidRPr="00351D36" w:rsidRDefault="0055484A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26</w:t>
            </w:r>
          </w:p>
        </w:tc>
        <w:tc>
          <w:tcPr>
            <w:tcW w:w="5315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"СВ-ГРУПП"</w:t>
            </w:r>
          </w:p>
        </w:tc>
        <w:tc>
          <w:tcPr>
            <w:tcW w:w="1154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435</w:t>
            </w:r>
          </w:p>
        </w:tc>
        <w:tc>
          <w:tcPr>
            <w:tcW w:w="3132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1145543015750</w:t>
            </w:r>
          </w:p>
        </w:tc>
      </w:tr>
      <w:tr w:rsidR="0055484A" w:rsidRPr="00351D36" w:rsidTr="003121F2">
        <w:tc>
          <w:tcPr>
            <w:tcW w:w="537" w:type="dxa"/>
          </w:tcPr>
          <w:p w:rsidR="0055484A" w:rsidRPr="00351D36" w:rsidRDefault="0055484A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27</w:t>
            </w:r>
          </w:p>
        </w:tc>
        <w:tc>
          <w:tcPr>
            <w:tcW w:w="5315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"Калибр"</w:t>
            </w:r>
          </w:p>
        </w:tc>
        <w:tc>
          <w:tcPr>
            <w:tcW w:w="1154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445</w:t>
            </w:r>
          </w:p>
        </w:tc>
        <w:tc>
          <w:tcPr>
            <w:tcW w:w="3132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1165543053125</w:t>
            </w:r>
          </w:p>
        </w:tc>
      </w:tr>
      <w:tr w:rsidR="0055484A" w:rsidRPr="00351D36" w:rsidTr="003121F2">
        <w:tc>
          <w:tcPr>
            <w:tcW w:w="537" w:type="dxa"/>
          </w:tcPr>
          <w:p w:rsidR="0055484A" w:rsidRPr="00351D36" w:rsidRDefault="0055484A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28</w:t>
            </w:r>
          </w:p>
        </w:tc>
        <w:tc>
          <w:tcPr>
            <w:tcW w:w="5315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</w:t>
            </w:r>
            <w:proofErr w:type="spell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Спецмонтажпроект</w:t>
            </w:r>
            <w:proofErr w:type="spell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1154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450</w:t>
            </w:r>
          </w:p>
        </w:tc>
        <w:tc>
          <w:tcPr>
            <w:tcW w:w="3132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1175543035733</w:t>
            </w:r>
          </w:p>
        </w:tc>
      </w:tr>
      <w:tr w:rsidR="0055484A" w:rsidRPr="00351D36" w:rsidTr="003121F2">
        <w:tc>
          <w:tcPr>
            <w:tcW w:w="537" w:type="dxa"/>
          </w:tcPr>
          <w:p w:rsidR="0055484A" w:rsidRPr="00351D36" w:rsidRDefault="0055484A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29</w:t>
            </w:r>
          </w:p>
        </w:tc>
        <w:tc>
          <w:tcPr>
            <w:tcW w:w="5315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«</w:t>
            </w:r>
            <w:proofErr w:type="spell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СтройАльянс</w:t>
            </w:r>
            <w:proofErr w:type="spell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1154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461</w:t>
            </w:r>
          </w:p>
        </w:tc>
        <w:tc>
          <w:tcPr>
            <w:tcW w:w="3132" w:type="dxa"/>
          </w:tcPr>
          <w:p w:rsidR="0055484A" w:rsidRPr="00351D36" w:rsidRDefault="0055484A" w:rsidP="002C32DA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1195543032959</w:t>
            </w:r>
          </w:p>
        </w:tc>
      </w:tr>
    </w:tbl>
    <w:bookmarkEnd w:id="1"/>
    <w:p w:rsidR="005F20B5" w:rsidRPr="00351D36" w:rsidRDefault="00351D36">
      <w:pPr>
        <w:rPr>
          <w:rFonts w:ascii="Times New Roman" w:hAnsi="Times New Roman" w:cs="Times New Roman"/>
          <w:sz w:val="26"/>
          <w:szCs w:val="26"/>
        </w:rPr>
      </w:pPr>
      <w:r w:rsidRPr="00351D36">
        <w:rPr>
          <w:rFonts w:ascii="Times New Roman" w:hAnsi="Times New Roman" w:cs="Times New Roman"/>
          <w:sz w:val="26"/>
          <w:szCs w:val="26"/>
        </w:rPr>
        <w:lastRenderedPageBreak/>
        <w:t>5. С</w:t>
      </w:r>
      <w:r w:rsidRPr="00351D36">
        <w:rPr>
          <w:rFonts w:ascii="Times New Roman" w:hAnsi="Times New Roman" w:cs="Times New Roman"/>
          <w:sz w:val="26"/>
          <w:szCs w:val="26"/>
          <w:u w:color="000000"/>
        </w:rPr>
        <w:t>ледующие члены Ассоциации</w:t>
      </w:r>
      <w:r w:rsidRPr="00351D36">
        <w:rPr>
          <w:rFonts w:ascii="Times New Roman" w:hAnsi="Times New Roman" w:cs="Times New Roman"/>
          <w:sz w:val="26"/>
          <w:szCs w:val="26"/>
        </w:rPr>
        <w:t xml:space="preserve"> представили О</w:t>
      </w:r>
      <w:r w:rsidRPr="00351D36">
        <w:rPr>
          <w:rFonts w:ascii="Times New Roman" w:hAnsi="Times New Roman" w:cs="Times New Roman"/>
          <w:sz w:val="26"/>
          <w:szCs w:val="26"/>
          <w:u w:color="000000"/>
        </w:rPr>
        <w:t>тчет о деятельности за 2020 год с нарушением срока:</w:t>
      </w:r>
    </w:p>
    <w:tbl>
      <w:tblPr>
        <w:tblStyle w:val="a4"/>
        <w:tblW w:w="0" w:type="auto"/>
        <w:tblLook w:val="04A0"/>
      </w:tblPr>
      <w:tblGrid>
        <w:gridCol w:w="536"/>
        <w:gridCol w:w="5310"/>
        <w:gridCol w:w="1154"/>
        <w:gridCol w:w="3138"/>
      </w:tblGrid>
      <w:tr w:rsidR="005F20B5" w:rsidRPr="00351D36" w:rsidTr="005F20B5">
        <w:tc>
          <w:tcPr>
            <w:tcW w:w="536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color="000000"/>
              </w:rPr>
              <w:t>№</w:t>
            </w:r>
          </w:p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color="000000"/>
              </w:rPr>
            </w:pPr>
            <w:proofErr w:type="spellStart"/>
            <w:r w:rsidRPr="00351D36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color="000000"/>
              </w:rPr>
              <w:t>пп</w:t>
            </w:r>
            <w:proofErr w:type="spellEnd"/>
          </w:p>
        </w:tc>
        <w:tc>
          <w:tcPr>
            <w:tcW w:w="5310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color="000000"/>
              </w:rPr>
              <w:t>Член Ассоциации «Строители Омска»</w:t>
            </w:r>
          </w:p>
        </w:tc>
        <w:tc>
          <w:tcPr>
            <w:tcW w:w="1154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color="000000"/>
              </w:rPr>
              <w:t>Номер в реестре</w:t>
            </w:r>
          </w:p>
        </w:tc>
        <w:tc>
          <w:tcPr>
            <w:tcW w:w="3138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color="000000"/>
              </w:rPr>
              <w:t>ОГРН</w:t>
            </w:r>
          </w:p>
        </w:tc>
      </w:tr>
      <w:tr w:rsidR="005F20B5" w:rsidRPr="00351D36" w:rsidTr="005F20B5">
        <w:tc>
          <w:tcPr>
            <w:tcW w:w="536" w:type="dxa"/>
          </w:tcPr>
          <w:p w:rsidR="005F20B5" w:rsidRPr="00351D36" w:rsidRDefault="00F2408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</w:t>
            </w:r>
          </w:p>
        </w:tc>
        <w:tc>
          <w:tcPr>
            <w:tcW w:w="5310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</w:t>
            </w:r>
            <w:proofErr w:type="spell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ОмскСтройСервис</w:t>
            </w:r>
            <w:proofErr w:type="spell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1154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44</w:t>
            </w:r>
          </w:p>
        </w:tc>
        <w:tc>
          <w:tcPr>
            <w:tcW w:w="3138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1125543044461</w:t>
            </w:r>
          </w:p>
        </w:tc>
      </w:tr>
      <w:tr w:rsidR="005F20B5" w:rsidRPr="00351D36" w:rsidTr="005F20B5">
        <w:tc>
          <w:tcPr>
            <w:tcW w:w="536" w:type="dxa"/>
          </w:tcPr>
          <w:p w:rsidR="005F20B5" w:rsidRPr="00351D36" w:rsidRDefault="00F2408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</w:t>
            </w:r>
          </w:p>
        </w:tc>
        <w:tc>
          <w:tcPr>
            <w:tcW w:w="5310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ООО "Аврора-Омск"</w:t>
            </w:r>
          </w:p>
        </w:tc>
        <w:tc>
          <w:tcPr>
            <w:tcW w:w="1154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137</w:t>
            </w:r>
          </w:p>
        </w:tc>
        <w:tc>
          <w:tcPr>
            <w:tcW w:w="3138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1095543035631</w:t>
            </w:r>
          </w:p>
        </w:tc>
      </w:tr>
      <w:tr w:rsidR="005F20B5" w:rsidRPr="00351D36" w:rsidTr="005F20B5">
        <w:tc>
          <w:tcPr>
            <w:tcW w:w="536" w:type="dxa"/>
          </w:tcPr>
          <w:p w:rsidR="005F20B5" w:rsidRPr="00351D36" w:rsidRDefault="00F2408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3</w:t>
            </w:r>
          </w:p>
        </w:tc>
        <w:tc>
          <w:tcPr>
            <w:tcW w:w="5310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</w:t>
            </w:r>
            <w:proofErr w:type="spell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Монти-Сиб</w:t>
            </w:r>
            <w:proofErr w:type="spell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 xml:space="preserve"> и</w:t>
            </w:r>
            <w:proofErr w:type="gram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 xml:space="preserve"> К</w:t>
            </w:r>
            <w:proofErr w:type="gram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1154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202</w:t>
            </w:r>
          </w:p>
        </w:tc>
        <w:tc>
          <w:tcPr>
            <w:tcW w:w="3138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  <w:lang w:val="en-US"/>
              </w:rPr>
              <w:t>1105543004951</w:t>
            </w:r>
          </w:p>
        </w:tc>
      </w:tr>
      <w:tr w:rsidR="005F20B5" w:rsidRPr="00351D36" w:rsidTr="005F20B5">
        <w:tc>
          <w:tcPr>
            <w:tcW w:w="536" w:type="dxa"/>
          </w:tcPr>
          <w:p w:rsidR="005F20B5" w:rsidRPr="00351D36" w:rsidRDefault="00F2408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4</w:t>
            </w:r>
          </w:p>
        </w:tc>
        <w:tc>
          <w:tcPr>
            <w:tcW w:w="5310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"ГЛОБАЛ"</w:t>
            </w:r>
          </w:p>
        </w:tc>
        <w:tc>
          <w:tcPr>
            <w:tcW w:w="1154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204</w:t>
            </w:r>
          </w:p>
        </w:tc>
        <w:tc>
          <w:tcPr>
            <w:tcW w:w="3138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1175543006210</w:t>
            </w:r>
          </w:p>
        </w:tc>
      </w:tr>
      <w:tr w:rsidR="005F20B5" w:rsidRPr="00351D36" w:rsidTr="005F20B5">
        <w:tc>
          <w:tcPr>
            <w:tcW w:w="536" w:type="dxa"/>
          </w:tcPr>
          <w:p w:rsidR="005F20B5" w:rsidRPr="00351D36" w:rsidRDefault="00F2408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5</w:t>
            </w:r>
          </w:p>
        </w:tc>
        <w:tc>
          <w:tcPr>
            <w:tcW w:w="5310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"Дедал ПСК"</w:t>
            </w:r>
          </w:p>
        </w:tc>
        <w:tc>
          <w:tcPr>
            <w:tcW w:w="1154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210</w:t>
            </w:r>
          </w:p>
        </w:tc>
        <w:tc>
          <w:tcPr>
            <w:tcW w:w="3138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1115543044033</w:t>
            </w:r>
          </w:p>
        </w:tc>
      </w:tr>
      <w:tr w:rsidR="005F20B5" w:rsidRPr="00351D36" w:rsidTr="005F20B5">
        <w:tc>
          <w:tcPr>
            <w:tcW w:w="536" w:type="dxa"/>
          </w:tcPr>
          <w:p w:rsidR="005F20B5" w:rsidRPr="00351D36" w:rsidRDefault="00F2408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6</w:t>
            </w:r>
          </w:p>
        </w:tc>
        <w:tc>
          <w:tcPr>
            <w:tcW w:w="5310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green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</w:t>
            </w:r>
            <w:proofErr w:type="spell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Санта-Бро</w:t>
            </w:r>
            <w:proofErr w:type="spell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1154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254</w:t>
            </w:r>
          </w:p>
        </w:tc>
        <w:tc>
          <w:tcPr>
            <w:tcW w:w="3138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1135543042854</w:t>
            </w:r>
          </w:p>
        </w:tc>
      </w:tr>
      <w:tr w:rsidR="005F20B5" w:rsidRPr="00351D36" w:rsidTr="005F20B5">
        <w:tc>
          <w:tcPr>
            <w:tcW w:w="536" w:type="dxa"/>
          </w:tcPr>
          <w:p w:rsidR="005F20B5" w:rsidRPr="00351D36" w:rsidRDefault="00F2408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7</w:t>
            </w:r>
          </w:p>
        </w:tc>
        <w:tc>
          <w:tcPr>
            <w:tcW w:w="5310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</w:t>
            </w:r>
            <w:proofErr w:type="spell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Дорадо</w:t>
            </w:r>
            <w:proofErr w:type="spell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1154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258</w:t>
            </w:r>
          </w:p>
        </w:tc>
        <w:tc>
          <w:tcPr>
            <w:tcW w:w="3138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1125543060598</w:t>
            </w:r>
          </w:p>
        </w:tc>
      </w:tr>
      <w:tr w:rsidR="005F20B5" w:rsidRPr="00351D36" w:rsidTr="005F20B5">
        <w:tc>
          <w:tcPr>
            <w:tcW w:w="536" w:type="dxa"/>
          </w:tcPr>
          <w:p w:rsidR="005F20B5" w:rsidRPr="00351D36" w:rsidRDefault="00F2408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8</w:t>
            </w:r>
          </w:p>
        </w:tc>
        <w:tc>
          <w:tcPr>
            <w:tcW w:w="5310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ИП Наумчик Андрей Александрович</w:t>
            </w:r>
          </w:p>
        </w:tc>
        <w:tc>
          <w:tcPr>
            <w:tcW w:w="1154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301</w:t>
            </w:r>
          </w:p>
        </w:tc>
        <w:tc>
          <w:tcPr>
            <w:tcW w:w="3138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309553528500030</w:t>
            </w:r>
          </w:p>
        </w:tc>
      </w:tr>
      <w:tr w:rsidR="005F20B5" w:rsidRPr="00351D36" w:rsidTr="005F20B5">
        <w:tc>
          <w:tcPr>
            <w:tcW w:w="536" w:type="dxa"/>
          </w:tcPr>
          <w:p w:rsidR="005F20B5" w:rsidRPr="00351D36" w:rsidRDefault="00F2408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9</w:t>
            </w:r>
          </w:p>
        </w:tc>
        <w:tc>
          <w:tcPr>
            <w:tcW w:w="5310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"Линия архитектуры"</w:t>
            </w:r>
          </w:p>
        </w:tc>
        <w:tc>
          <w:tcPr>
            <w:tcW w:w="1154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349</w:t>
            </w:r>
          </w:p>
        </w:tc>
        <w:tc>
          <w:tcPr>
            <w:tcW w:w="3138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1025501178163</w:t>
            </w:r>
          </w:p>
        </w:tc>
      </w:tr>
      <w:tr w:rsidR="005F20B5" w:rsidRPr="00351D36" w:rsidTr="005F20B5">
        <w:tc>
          <w:tcPr>
            <w:tcW w:w="536" w:type="dxa"/>
          </w:tcPr>
          <w:p w:rsidR="005F20B5" w:rsidRPr="00351D36" w:rsidRDefault="00F2408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10</w:t>
            </w:r>
          </w:p>
        </w:tc>
        <w:tc>
          <w:tcPr>
            <w:tcW w:w="5310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"ЭТК"</w:t>
            </w:r>
          </w:p>
        </w:tc>
        <w:tc>
          <w:tcPr>
            <w:tcW w:w="1154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437</w:t>
            </w:r>
          </w:p>
        </w:tc>
        <w:tc>
          <w:tcPr>
            <w:tcW w:w="3138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1085543036710</w:t>
            </w:r>
          </w:p>
        </w:tc>
      </w:tr>
      <w:tr w:rsidR="005F20B5" w:rsidRPr="00351D36" w:rsidTr="005F20B5">
        <w:tc>
          <w:tcPr>
            <w:tcW w:w="536" w:type="dxa"/>
          </w:tcPr>
          <w:p w:rsidR="005F20B5" w:rsidRPr="00351D36" w:rsidRDefault="00F2408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11</w:t>
            </w:r>
          </w:p>
        </w:tc>
        <w:tc>
          <w:tcPr>
            <w:tcW w:w="5310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</w:t>
            </w:r>
            <w:proofErr w:type="spellStart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Агрострой</w:t>
            </w:r>
            <w:proofErr w:type="spellEnd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1154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441</w:t>
            </w:r>
          </w:p>
        </w:tc>
        <w:tc>
          <w:tcPr>
            <w:tcW w:w="3138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1205500007613</w:t>
            </w:r>
          </w:p>
        </w:tc>
      </w:tr>
      <w:tr w:rsidR="005F20B5" w:rsidRPr="00351D36" w:rsidTr="005F20B5">
        <w:tc>
          <w:tcPr>
            <w:tcW w:w="536" w:type="dxa"/>
          </w:tcPr>
          <w:p w:rsidR="005F20B5" w:rsidRPr="00351D36" w:rsidRDefault="00F2408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bookmarkStart w:id="2" w:name="_Hlk68525502"/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12</w:t>
            </w:r>
          </w:p>
        </w:tc>
        <w:tc>
          <w:tcPr>
            <w:tcW w:w="5310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"Крепость"</w:t>
            </w:r>
          </w:p>
        </w:tc>
        <w:tc>
          <w:tcPr>
            <w:tcW w:w="1154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446</w:t>
            </w:r>
          </w:p>
        </w:tc>
        <w:tc>
          <w:tcPr>
            <w:tcW w:w="3138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1195543014754</w:t>
            </w:r>
          </w:p>
        </w:tc>
      </w:tr>
      <w:bookmarkEnd w:id="2"/>
      <w:tr w:rsidR="005F20B5" w:rsidRPr="00351D36" w:rsidTr="005F20B5">
        <w:tc>
          <w:tcPr>
            <w:tcW w:w="536" w:type="dxa"/>
          </w:tcPr>
          <w:p w:rsidR="005F20B5" w:rsidRPr="00351D36" w:rsidRDefault="00F24082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13</w:t>
            </w:r>
          </w:p>
        </w:tc>
        <w:tc>
          <w:tcPr>
            <w:tcW w:w="5310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ООО "Гарант Строй"</w:t>
            </w:r>
          </w:p>
        </w:tc>
        <w:tc>
          <w:tcPr>
            <w:tcW w:w="1154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  <w:t>459</w:t>
            </w:r>
          </w:p>
        </w:tc>
        <w:tc>
          <w:tcPr>
            <w:tcW w:w="3138" w:type="dxa"/>
          </w:tcPr>
          <w:p w:rsidR="005F20B5" w:rsidRPr="00351D36" w:rsidRDefault="005F20B5" w:rsidP="000A6C60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u w:color="000000"/>
              </w:rPr>
            </w:pPr>
            <w:r w:rsidRPr="00351D36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9F9F9"/>
              </w:rPr>
              <w:t>1205500016490</w:t>
            </w:r>
          </w:p>
        </w:tc>
      </w:tr>
    </w:tbl>
    <w:p w:rsidR="005F20B5" w:rsidRDefault="005F20B5">
      <w:pPr>
        <w:rPr>
          <w:rFonts w:ascii="Times New Roman" w:hAnsi="Times New Roman" w:cs="Times New Roman"/>
          <w:sz w:val="26"/>
          <w:szCs w:val="26"/>
        </w:rPr>
      </w:pPr>
    </w:p>
    <w:p w:rsidR="00351D36" w:rsidRDefault="00351D36">
      <w:pPr>
        <w:rPr>
          <w:rFonts w:ascii="Times New Roman" w:hAnsi="Times New Roman" w:cs="Times New Roman"/>
          <w:sz w:val="26"/>
          <w:szCs w:val="26"/>
        </w:rPr>
      </w:pPr>
    </w:p>
    <w:p w:rsidR="00922FA3" w:rsidRDefault="00B80F38" w:rsidP="0022087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Результаты проведенного </w:t>
      </w:r>
      <w:r w:rsidR="00922FA3">
        <w:rPr>
          <w:rFonts w:ascii="Times New Roman" w:hAnsi="Times New Roman" w:cs="Times New Roman"/>
          <w:sz w:val="26"/>
          <w:szCs w:val="26"/>
        </w:rPr>
        <w:t>Рейтинг</w:t>
      </w:r>
      <w:r>
        <w:rPr>
          <w:rFonts w:ascii="Times New Roman" w:hAnsi="Times New Roman" w:cs="Times New Roman"/>
          <w:sz w:val="26"/>
          <w:szCs w:val="26"/>
        </w:rPr>
        <w:t>а</w:t>
      </w:r>
      <w:r w:rsidR="00922FA3">
        <w:rPr>
          <w:rFonts w:ascii="Times New Roman" w:hAnsi="Times New Roman" w:cs="Times New Roman"/>
          <w:sz w:val="26"/>
          <w:szCs w:val="26"/>
        </w:rPr>
        <w:t xml:space="preserve"> компаний по результатам анализа деятельности своих членов на основе информации, предоставляемой в форме отчетов за 2020 год</w:t>
      </w:r>
      <w:r>
        <w:rPr>
          <w:rFonts w:ascii="Times New Roman" w:hAnsi="Times New Roman" w:cs="Times New Roman"/>
          <w:sz w:val="26"/>
          <w:szCs w:val="26"/>
        </w:rPr>
        <w:t xml:space="preserve"> по состоянию на 01.04.2021</w:t>
      </w:r>
      <w:r w:rsidR="00922FA3">
        <w:rPr>
          <w:rFonts w:ascii="Times New Roman" w:hAnsi="Times New Roman" w:cs="Times New Roman"/>
          <w:sz w:val="26"/>
          <w:szCs w:val="26"/>
        </w:rPr>
        <w:t>:</w:t>
      </w:r>
    </w:p>
    <w:p w:rsidR="00922FA3" w:rsidRDefault="00922FA3" w:rsidP="0022087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Надежные – 71</w:t>
      </w:r>
      <w:r w:rsidR="00B80F38">
        <w:rPr>
          <w:rFonts w:ascii="Times New Roman" w:hAnsi="Times New Roman" w:cs="Times New Roman"/>
          <w:sz w:val="26"/>
          <w:szCs w:val="26"/>
        </w:rPr>
        <w:t xml:space="preserve"> компания, что составляет 21 % от числа членов Ассоциации;</w:t>
      </w:r>
    </w:p>
    <w:p w:rsidR="00922FA3" w:rsidRDefault="00922FA3" w:rsidP="0022087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Устойчивые – 181</w:t>
      </w:r>
      <w:r w:rsidR="00B80F38" w:rsidRPr="00B80F38">
        <w:rPr>
          <w:rFonts w:ascii="Times New Roman" w:hAnsi="Times New Roman" w:cs="Times New Roman"/>
          <w:sz w:val="26"/>
          <w:szCs w:val="26"/>
        </w:rPr>
        <w:t xml:space="preserve"> </w:t>
      </w:r>
      <w:r w:rsidR="00B80F38">
        <w:rPr>
          <w:rFonts w:ascii="Times New Roman" w:hAnsi="Times New Roman" w:cs="Times New Roman"/>
          <w:sz w:val="26"/>
          <w:szCs w:val="26"/>
        </w:rPr>
        <w:t>компания, что составляет 52 % от числа членов Ассоциации;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2FA3" w:rsidRDefault="00922FA3" w:rsidP="0022087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Сомнительные –</w:t>
      </w:r>
      <w:r w:rsidR="00B80F38">
        <w:rPr>
          <w:rFonts w:ascii="Times New Roman" w:hAnsi="Times New Roman" w:cs="Times New Roman"/>
          <w:sz w:val="26"/>
          <w:szCs w:val="26"/>
        </w:rPr>
        <w:t xml:space="preserve"> 53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80F38">
        <w:rPr>
          <w:rFonts w:ascii="Times New Roman" w:hAnsi="Times New Roman" w:cs="Times New Roman"/>
          <w:sz w:val="26"/>
          <w:szCs w:val="26"/>
        </w:rPr>
        <w:t>компании, что составляет 15 % от числа членов Ассоциации;</w:t>
      </w:r>
    </w:p>
    <w:p w:rsidR="00922FA3" w:rsidRPr="00351D36" w:rsidRDefault="00922FA3" w:rsidP="0022087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Не надежные – 42</w:t>
      </w:r>
      <w:r w:rsidR="00B80F38" w:rsidRPr="00B80F38">
        <w:rPr>
          <w:rFonts w:ascii="Times New Roman" w:hAnsi="Times New Roman" w:cs="Times New Roman"/>
          <w:sz w:val="26"/>
          <w:szCs w:val="26"/>
        </w:rPr>
        <w:t xml:space="preserve"> </w:t>
      </w:r>
      <w:r w:rsidR="00B80F38">
        <w:rPr>
          <w:rFonts w:ascii="Times New Roman" w:hAnsi="Times New Roman" w:cs="Times New Roman"/>
          <w:sz w:val="26"/>
          <w:szCs w:val="26"/>
        </w:rPr>
        <w:t>компании, что составляет 12 % от числа членов Ассоциации;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22FA3" w:rsidRPr="00351D36" w:rsidSect="003121F2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121F2"/>
    <w:rsid w:val="00156EC9"/>
    <w:rsid w:val="0022087F"/>
    <w:rsid w:val="002D2D85"/>
    <w:rsid w:val="003121F2"/>
    <w:rsid w:val="00351D36"/>
    <w:rsid w:val="003E4A4D"/>
    <w:rsid w:val="0055484A"/>
    <w:rsid w:val="005F20B5"/>
    <w:rsid w:val="006C1FA5"/>
    <w:rsid w:val="00752CD8"/>
    <w:rsid w:val="008D1D6B"/>
    <w:rsid w:val="00922FA3"/>
    <w:rsid w:val="00AC74CE"/>
    <w:rsid w:val="00B06DFD"/>
    <w:rsid w:val="00B80F38"/>
    <w:rsid w:val="00E75921"/>
    <w:rsid w:val="00ED20B5"/>
    <w:rsid w:val="00F2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312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table" w:styleId="a4">
    <w:name w:val="Table Grid"/>
    <w:basedOn w:val="a1"/>
    <w:uiPriority w:val="39"/>
    <w:rsid w:val="00312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2021-04-20T02:34:00Z</cp:lastPrinted>
  <dcterms:created xsi:type="dcterms:W3CDTF">2021-04-20T10:15:00Z</dcterms:created>
  <dcterms:modified xsi:type="dcterms:W3CDTF">2021-04-20T10:15:00Z</dcterms:modified>
</cp:coreProperties>
</file>